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520"/>
      </w:tblGrid>
      <w:tr w:rsidR="00CD4F40" w:rsidRPr="003C38C8" w14:paraId="799795F9" w14:textId="77777777" w:rsidTr="00727527">
        <w:trPr>
          <w:trHeight w:val="397"/>
          <w:jc w:val="center"/>
        </w:trPr>
        <w:tc>
          <w:tcPr>
            <w:tcW w:w="9624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321FA98" w14:textId="5D4A811F" w:rsidR="00CD4F40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C38C8">
              <w:rPr>
                <w:rFonts w:ascii="Tahoma" w:hAnsi="Tahoma" w:cs="Tahoma"/>
                <w:b/>
              </w:rPr>
              <w:t>VYJÁDŘENÍ MAS O SOULADU/NESOULADU PROJEKTOVÉHO ZÁMĚRU SE SCLLD</w:t>
            </w:r>
          </w:p>
        </w:tc>
      </w:tr>
      <w:tr w:rsidR="00244317" w:rsidRPr="003C38C8" w14:paraId="27FF0AFE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D1097A4" w14:textId="7A1921F7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a IČ MAS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00967B26" w14:textId="11B47281" w:rsidR="00244317" w:rsidRPr="003C38C8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MAS CÍNOVECKO o. p. s., IČ: 28671643</w:t>
            </w:r>
          </w:p>
        </w:tc>
      </w:tr>
      <w:tr w:rsidR="00727527" w:rsidRPr="003C38C8" w14:paraId="4031E365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0FF1C76" w14:textId="3F52C25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SCLLD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5F3AC9E" w14:textId="44576914" w:rsidR="00727527" w:rsidRPr="003C38C8" w:rsidRDefault="0072752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CLLD_028_U</w:t>
            </w:r>
          </w:p>
        </w:tc>
      </w:tr>
      <w:tr w:rsidR="00244317" w:rsidRPr="003C38C8" w14:paraId="002692D9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5DF50B91" w14:textId="3138FED6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 xml:space="preserve">Číslo a název opatření PR IROP 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CC9AE0B" w14:textId="340359D8" w:rsidR="00244317" w:rsidRPr="00694FBF" w:rsidRDefault="00694FBF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694FBF">
              <w:rPr>
                <w:rFonts w:ascii="Tahoma" w:hAnsi="Tahoma" w:cs="Tahoma"/>
                <w:bCs/>
                <w:i/>
                <w:iCs/>
              </w:rPr>
              <w:t>3.2.2 Péče o zeleň a vytváření nových prvků v extravilánu</w:t>
            </w:r>
          </w:p>
        </w:tc>
      </w:tr>
      <w:tr w:rsidR="00244317" w:rsidRPr="003C38C8" w14:paraId="7396E241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36AF24F6" w14:textId="5EE70675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ŘO IROP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7829B879" w14:textId="4883C48D" w:rsidR="00244317" w:rsidRPr="003C38C8" w:rsidRDefault="00694FBF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</w:rPr>
            </w:pPr>
            <w:r>
              <w:rPr>
                <w:rFonts w:ascii="Tahoma" w:hAnsi="Tahoma" w:cs="Tahoma"/>
                <w:bCs/>
                <w:i/>
                <w:iCs/>
              </w:rPr>
              <w:t>73. výzva IROP – Veřejná prostranství – SC 5.1 (CLLD)</w:t>
            </w:r>
          </w:p>
        </w:tc>
      </w:tr>
      <w:tr w:rsidR="00244317" w:rsidRPr="003C38C8" w14:paraId="1AB9F43A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  <w:hideMark/>
          </w:tcPr>
          <w:p w14:paraId="15E84906" w14:textId="0658BC6F" w:rsidR="00244317" w:rsidRPr="003C38C8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Číslo a název výzvy MAS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14:paraId="0B4615AB" w14:textId="69D42FD0" w:rsidR="00244317" w:rsidRPr="003C38C8" w:rsidRDefault="00694FBF" w:rsidP="00A926EA">
            <w:pPr>
              <w:spacing w:after="0" w:line="240" w:lineRule="auto"/>
              <w:rPr>
                <w:rFonts w:ascii="Tahoma" w:hAnsi="Tahoma" w:cs="Tahoma"/>
                <w:i/>
                <w:iCs/>
                <w:highlight w:val="yellow"/>
              </w:rPr>
            </w:pPr>
            <w:r>
              <w:rPr>
                <w:rFonts w:ascii="Tahoma" w:hAnsi="Tahoma" w:cs="Tahoma"/>
                <w:i/>
                <w:iCs/>
              </w:rPr>
              <w:t>3</w:t>
            </w:r>
            <w:r w:rsidR="00A926EA" w:rsidRPr="003C38C8">
              <w:rPr>
                <w:rFonts w:ascii="Tahoma" w:hAnsi="Tahoma" w:cs="Tahoma"/>
                <w:i/>
                <w:iCs/>
              </w:rPr>
              <w:t xml:space="preserve">. </w:t>
            </w:r>
            <w:hyperlink r:id="rId11" w:history="1">
              <w:r w:rsidR="00A926EA" w:rsidRPr="003C38C8">
                <w:rPr>
                  <w:rFonts w:ascii="Tahoma" w:hAnsi="Tahoma" w:cs="Tahoma"/>
                  <w:i/>
                  <w:iCs/>
                </w:rPr>
                <w:t>výzva MAS CÍNOVECKO o. p. s. – IROP  – V</w:t>
              </w:r>
              <w:r>
                <w:rPr>
                  <w:rFonts w:ascii="Tahoma" w:hAnsi="Tahoma" w:cs="Tahoma"/>
                  <w:i/>
                  <w:iCs/>
                </w:rPr>
                <w:t>eřejná prostranství 1</w:t>
              </w:r>
              <w:r w:rsidR="00A926EA" w:rsidRPr="003C38C8">
                <w:rPr>
                  <w:rFonts w:ascii="Tahoma" w:hAnsi="Tahoma" w:cs="Tahoma"/>
                  <w:i/>
                  <w:iCs/>
                </w:rPr>
                <w:t xml:space="preserve"> </w:t>
              </w:r>
            </w:hyperlink>
          </w:p>
        </w:tc>
      </w:tr>
      <w:tr w:rsidR="00727527" w:rsidRPr="003C38C8" w14:paraId="64C5F48B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66FAD094" w14:textId="71413F55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Název projektového záměru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3F20B4D4" w14:textId="76052D08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727527" w:rsidRPr="003C38C8" w14:paraId="28D78B27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194355EF" w14:textId="24785D52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Identifikace žadatele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474478B5" w14:textId="3F9D84EA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</w:t>
            </w:r>
          </w:p>
        </w:tc>
      </w:tr>
      <w:tr w:rsidR="00727527" w:rsidRPr="003C38C8" w14:paraId="10C6E236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0021103" w14:textId="36D53A09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Předpokládaný příspěvek EU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1A5382A0" w14:textId="67BF09CB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 (v CZK)</w:t>
            </w:r>
          </w:p>
        </w:tc>
      </w:tr>
      <w:tr w:rsidR="00727527" w:rsidRPr="003C38C8" w14:paraId="3D778302" w14:textId="77777777" w:rsidTr="00727527">
        <w:trPr>
          <w:trHeight w:val="397"/>
          <w:jc w:val="center"/>
        </w:trPr>
        <w:tc>
          <w:tcPr>
            <w:tcW w:w="3104" w:type="dxa"/>
            <w:shd w:val="clear" w:color="auto" w:fill="E7E6E6" w:themeFill="background2"/>
            <w:vAlign w:val="center"/>
          </w:tcPr>
          <w:p w14:paraId="38E0D9EE" w14:textId="2818290E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Předpokládané CZV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14:paraId="25154EAA" w14:textId="181FBBF0" w:rsidR="00727527" w:rsidRPr="003C38C8" w:rsidRDefault="00727527" w:rsidP="00727527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  (v CZK)</w:t>
            </w:r>
          </w:p>
        </w:tc>
      </w:tr>
    </w:tbl>
    <w:p w14:paraId="11CF213D" w14:textId="77777777" w:rsidR="006300B9" w:rsidRPr="003C38C8" w:rsidRDefault="006300B9">
      <w:pPr>
        <w:rPr>
          <w:rFonts w:ascii="Tahoma" w:hAnsi="Tahoma" w:cs="Tahoma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3863"/>
        <w:gridCol w:w="1471"/>
        <w:gridCol w:w="1223"/>
        <w:gridCol w:w="1842"/>
      </w:tblGrid>
      <w:tr w:rsidR="00CD4F40" w:rsidRPr="003C38C8" w14:paraId="27B9144F" w14:textId="77777777" w:rsidTr="00727527">
        <w:trPr>
          <w:trHeight w:val="397"/>
          <w:jc w:val="center"/>
        </w:trPr>
        <w:tc>
          <w:tcPr>
            <w:tcW w:w="9624" w:type="dxa"/>
            <w:gridSpan w:val="5"/>
            <w:shd w:val="clear" w:color="auto" w:fill="FBE4D5" w:themeFill="accent2" w:themeFillTint="33"/>
            <w:vAlign w:val="center"/>
          </w:tcPr>
          <w:p w14:paraId="45429E20" w14:textId="55B87C3E" w:rsidR="00CD4F40" w:rsidRPr="003C38C8" w:rsidRDefault="00CD4F40" w:rsidP="00727527">
            <w:pPr>
              <w:spacing w:after="0" w:line="240" w:lineRule="auto"/>
              <w:ind w:left="360"/>
              <w:jc w:val="center"/>
              <w:rPr>
                <w:rFonts w:ascii="Tahoma" w:hAnsi="Tahoma" w:cs="Tahoma"/>
              </w:rPr>
            </w:pPr>
            <w:bookmarkStart w:id="0" w:name="_Hlk143177913"/>
            <w:r w:rsidRPr="003C38C8">
              <w:rPr>
                <w:rFonts w:ascii="Tahoma" w:hAnsi="Tahoma" w:cs="Tahoma"/>
                <w:b/>
                <w:bCs/>
              </w:rPr>
              <w:t>INDIKÁTORY PROJEKTU</w:t>
            </w:r>
          </w:p>
        </w:tc>
      </w:tr>
      <w:tr w:rsidR="00A16104" w:rsidRPr="003C38C8" w14:paraId="6657C722" w14:textId="77777777" w:rsidTr="00727527">
        <w:trPr>
          <w:trHeight w:val="397"/>
          <w:jc w:val="center"/>
        </w:trPr>
        <w:tc>
          <w:tcPr>
            <w:tcW w:w="1225" w:type="dxa"/>
            <w:shd w:val="clear" w:color="auto" w:fill="E7E6E6" w:themeFill="background2"/>
            <w:noWrap/>
            <w:vAlign w:val="center"/>
            <w:hideMark/>
          </w:tcPr>
          <w:p w14:paraId="393CD09A" w14:textId="62D849A7" w:rsidR="00244317" w:rsidRPr="003C38C8" w:rsidRDefault="00171C8E" w:rsidP="00A1610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K</w:t>
            </w:r>
            <w:r w:rsidR="00244317" w:rsidRPr="003C38C8">
              <w:rPr>
                <w:rFonts w:ascii="Tahoma" w:hAnsi="Tahoma" w:cs="Tahoma"/>
                <w:b/>
                <w:bCs/>
              </w:rPr>
              <w:t>ód</w:t>
            </w:r>
          </w:p>
        </w:tc>
        <w:tc>
          <w:tcPr>
            <w:tcW w:w="3863" w:type="dxa"/>
            <w:shd w:val="clear" w:color="auto" w:fill="E7E6E6" w:themeFill="background2"/>
            <w:vAlign w:val="center"/>
            <w:hideMark/>
          </w:tcPr>
          <w:p w14:paraId="6D1B8546" w14:textId="5BBE7105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N</w:t>
            </w:r>
            <w:r w:rsidR="00244317" w:rsidRPr="003C38C8">
              <w:rPr>
                <w:rFonts w:ascii="Tahoma" w:hAnsi="Tahoma" w:cs="Tahoma"/>
                <w:b/>
                <w:bCs/>
              </w:rPr>
              <w:t>ázev</w:t>
            </w:r>
          </w:p>
        </w:tc>
        <w:tc>
          <w:tcPr>
            <w:tcW w:w="1471" w:type="dxa"/>
            <w:shd w:val="clear" w:color="auto" w:fill="E7E6E6" w:themeFill="background2"/>
            <w:vAlign w:val="center"/>
            <w:hideMark/>
          </w:tcPr>
          <w:p w14:paraId="53D4CCC2" w14:textId="68D97D7F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M</w:t>
            </w:r>
            <w:r w:rsidR="00244317" w:rsidRPr="003C38C8">
              <w:rPr>
                <w:rFonts w:ascii="Tahoma" w:hAnsi="Tahoma" w:cs="Tahoma"/>
                <w:b/>
                <w:bCs/>
              </w:rPr>
              <w:t>ěrná jednotka</w:t>
            </w:r>
          </w:p>
        </w:tc>
        <w:tc>
          <w:tcPr>
            <w:tcW w:w="1223" w:type="dxa"/>
            <w:shd w:val="clear" w:color="auto" w:fill="E7E6E6" w:themeFill="background2"/>
            <w:vAlign w:val="center"/>
            <w:hideMark/>
          </w:tcPr>
          <w:p w14:paraId="25C011E9" w14:textId="5CB416E4" w:rsidR="00244317" w:rsidRPr="003C38C8" w:rsidRDefault="00171C8E" w:rsidP="009319B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C38C8">
              <w:rPr>
                <w:rFonts w:ascii="Tahoma" w:hAnsi="Tahoma" w:cs="Tahoma"/>
                <w:b/>
                <w:bCs/>
              </w:rPr>
              <w:t>V</w:t>
            </w:r>
            <w:r w:rsidR="00244317" w:rsidRPr="003C38C8">
              <w:rPr>
                <w:rFonts w:ascii="Tahoma" w:hAnsi="Tahoma" w:cs="Tahoma"/>
                <w:b/>
                <w:bCs/>
              </w:rPr>
              <w:t>ýchozí hodnota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2C62D37A" w14:textId="1E33E343" w:rsidR="00244317" w:rsidRPr="003C38C8" w:rsidRDefault="00171C8E" w:rsidP="004E4B1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trike/>
              </w:rPr>
            </w:pPr>
            <w:r w:rsidRPr="003C38C8">
              <w:rPr>
                <w:rFonts w:ascii="Tahoma" w:hAnsi="Tahoma" w:cs="Tahoma"/>
                <w:b/>
                <w:bCs/>
              </w:rPr>
              <w:t>C</w:t>
            </w:r>
            <w:r w:rsidR="00244317" w:rsidRPr="003C38C8">
              <w:rPr>
                <w:rFonts w:ascii="Tahoma" w:hAnsi="Tahoma" w:cs="Tahoma"/>
                <w:b/>
                <w:bCs/>
              </w:rPr>
              <w:t>ílová hodnota</w:t>
            </w:r>
          </w:p>
        </w:tc>
      </w:tr>
      <w:tr w:rsidR="00C826C7" w:rsidRPr="003C38C8" w14:paraId="4310C7EC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AFEAC44" w14:textId="78560733" w:rsidR="00C826C7" w:rsidRPr="003C38C8" w:rsidRDefault="002A09F2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444 001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7235E14" w14:textId="0F3D149B" w:rsidR="00C826C7" w:rsidRPr="003C38C8" w:rsidRDefault="002A09F2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t>Zelená infrastruktura podpořená pro jiné účely než přizpůsobování se změnám klimatu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52DD1A01" w14:textId="0C3B2B70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73B720E" w14:textId="2250E469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9346D3" w14:textId="7A0EE3C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4177CD3A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56FFBCE" w14:textId="2FB23F02" w:rsidR="00C826C7" w:rsidRPr="003C38C8" w:rsidRDefault="002A09F2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444 011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641C165A" w14:textId="0CA2E7D4" w:rsidR="00C826C7" w:rsidRPr="003C38C8" w:rsidRDefault="002A09F2" w:rsidP="002A09F2">
            <w:pPr>
              <w:rPr>
                <w:rFonts w:ascii="Tahoma" w:hAnsi="Tahoma" w:cs="Tahoma"/>
                <w:b/>
              </w:rPr>
            </w:pPr>
            <w:r>
              <w:t>Počet obyvatel, kteří mají přístup k nové nebo modernizované zelené infrastruktuře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2492791A" w14:textId="7501C11D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23C9E55" w14:textId="1D4241C7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92EC16" w14:textId="11E23E32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tr w:rsidR="00C826C7" w:rsidRPr="003C38C8" w14:paraId="4A9A88CF" w14:textId="77777777" w:rsidTr="00FC33A8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3EAA2576" w14:textId="6EEC8425" w:rsidR="00C826C7" w:rsidRPr="003C38C8" w:rsidRDefault="002A09F2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426 001</w:t>
            </w:r>
          </w:p>
        </w:tc>
        <w:tc>
          <w:tcPr>
            <w:tcW w:w="3863" w:type="dxa"/>
            <w:shd w:val="clear" w:color="auto" w:fill="auto"/>
            <w:noWrap/>
            <w:vAlign w:val="center"/>
          </w:tcPr>
          <w:p w14:paraId="206BFD3B" w14:textId="1FA61222" w:rsidR="00C826C7" w:rsidRPr="003C38C8" w:rsidRDefault="002A09F2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t>Objem retenčních nádrží pro využití srážkové vody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14:paraId="69DE8058" w14:textId="4188A168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7EEADDA" w14:textId="26587938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903DAA" w14:textId="2B2F15E3" w:rsidR="00C826C7" w:rsidRPr="003C38C8" w:rsidRDefault="00C826C7" w:rsidP="00C826C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</w:rPr>
            </w:pPr>
            <w:r w:rsidRPr="003C38C8">
              <w:rPr>
                <w:rFonts w:ascii="Tahoma" w:hAnsi="Tahoma" w:cs="Tahoma"/>
                <w:bCs/>
                <w:i/>
                <w:iCs/>
                <w:color w:val="FF0000"/>
              </w:rPr>
              <w:t>Doplnit</w:t>
            </w:r>
          </w:p>
        </w:tc>
      </w:tr>
      <w:bookmarkEnd w:id="0"/>
    </w:tbl>
    <w:p w14:paraId="5BDA57DF" w14:textId="77777777" w:rsidR="00EC0DDF" w:rsidRDefault="00EC0DDF" w:rsidP="006E6251">
      <w:pPr>
        <w:rPr>
          <w:rFonts w:ascii="Tahoma" w:hAnsi="Tahoma" w:cs="Tahoma"/>
        </w:rPr>
      </w:pPr>
    </w:p>
    <w:p w14:paraId="7C6F5724" w14:textId="77777777" w:rsidR="003C38C8" w:rsidRDefault="003C38C8" w:rsidP="006E6251">
      <w:pPr>
        <w:rPr>
          <w:rFonts w:ascii="Tahoma" w:hAnsi="Tahoma" w:cs="Tahoma"/>
        </w:rPr>
      </w:pPr>
    </w:p>
    <w:p w14:paraId="7B3C9DF8" w14:textId="77777777" w:rsidR="003C38C8" w:rsidRPr="003C38C8" w:rsidRDefault="003C38C8" w:rsidP="006E6251">
      <w:pPr>
        <w:rPr>
          <w:rFonts w:ascii="Tahoma" w:hAnsi="Tahoma" w:cs="Tahoma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70155" w:rsidRPr="003C38C8" w14:paraId="6DEA0FFD" w14:textId="77777777" w:rsidTr="00FC33A8">
        <w:tc>
          <w:tcPr>
            <w:tcW w:w="2500" w:type="pct"/>
            <w:shd w:val="clear" w:color="auto" w:fill="E7E6E6" w:themeFill="background2"/>
          </w:tcPr>
          <w:p w14:paraId="1BB39C96" w14:textId="44ED4EFB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Místo realizace projektu </w:t>
            </w:r>
          </w:p>
        </w:tc>
        <w:tc>
          <w:tcPr>
            <w:tcW w:w="2500" w:type="pct"/>
          </w:tcPr>
          <w:p w14:paraId="548ADA6B" w14:textId="5EFBC95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262AF641" w14:textId="77777777" w:rsidTr="00FC33A8">
        <w:tc>
          <w:tcPr>
            <w:tcW w:w="2500" w:type="pct"/>
            <w:shd w:val="clear" w:color="auto" w:fill="E7E6E6" w:themeFill="background2"/>
          </w:tcPr>
          <w:p w14:paraId="477443F0" w14:textId="7C68572F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zahájení realizace projektu </w:t>
            </w:r>
          </w:p>
        </w:tc>
        <w:tc>
          <w:tcPr>
            <w:tcW w:w="2500" w:type="pct"/>
          </w:tcPr>
          <w:p w14:paraId="525F1EBC" w14:textId="49E5AFF1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1F967BA9" w14:textId="77777777" w:rsidTr="00FC33A8">
        <w:tc>
          <w:tcPr>
            <w:tcW w:w="2500" w:type="pct"/>
            <w:shd w:val="clear" w:color="auto" w:fill="E7E6E6" w:themeFill="background2"/>
          </w:tcPr>
          <w:p w14:paraId="5935DAED" w14:textId="0B9B92C9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Termín ukončení realizace projektu </w:t>
            </w:r>
          </w:p>
        </w:tc>
        <w:tc>
          <w:tcPr>
            <w:tcW w:w="2500" w:type="pct"/>
          </w:tcPr>
          <w:p w14:paraId="021CA299" w14:textId="6A5AE18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  <w:tr w:rsidR="00270155" w:rsidRPr="003C38C8" w14:paraId="437354D0" w14:textId="77777777" w:rsidTr="00FC33A8">
        <w:tc>
          <w:tcPr>
            <w:tcW w:w="2500" w:type="pct"/>
            <w:shd w:val="clear" w:color="auto" w:fill="E7E6E6" w:themeFill="background2"/>
          </w:tcPr>
          <w:p w14:paraId="6B12BF16" w14:textId="3B8A5D25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Předpokládaný termín pro podání žádosti o podporu prostřednictvím ISKP 21+ do výzvy Řídícího orgánu IROP </w:t>
            </w:r>
          </w:p>
        </w:tc>
        <w:tc>
          <w:tcPr>
            <w:tcW w:w="2500" w:type="pct"/>
          </w:tcPr>
          <w:p w14:paraId="4939A4C7" w14:textId="46242643" w:rsidR="00270155" w:rsidRPr="003C38C8" w:rsidRDefault="00270155" w:rsidP="00270155">
            <w:pPr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  <w:color w:val="FF0000"/>
              </w:rPr>
              <w:t xml:space="preserve">Doplnit </w:t>
            </w:r>
          </w:p>
        </w:tc>
      </w:tr>
    </w:tbl>
    <w:p w14:paraId="22F0994F" w14:textId="77777777" w:rsidR="00270155" w:rsidRPr="003C38C8" w:rsidRDefault="00270155" w:rsidP="006E6251">
      <w:pPr>
        <w:rPr>
          <w:rFonts w:ascii="Tahoma" w:hAnsi="Tahoma" w:cs="Tahoma"/>
        </w:rPr>
      </w:pPr>
    </w:p>
    <w:p w14:paraId="5433D86D" w14:textId="3BCED6D8" w:rsidR="00270155" w:rsidRPr="003C38C8" w:rsidRDefault="00270155" w:rsidP="002A09F2">
      <w:pPr>
        <w:rPr>
          <w:rFonts w:ascii="Tahoma" w:hAnsi="Tahoma" w:cs="Tahoma"/>
        </w:rPr>
      </w:pPr>
      <w:r w:rsidRPr="003C38C8">
        <w:rPr>
          <w:rFonts w:ascii="Tahoma" w:hAnsi="Tahoma" w:cs="Tahoma"/>
        </w:rPr>
        <w:t xml:space="preserve">Výběrový orgán MAS posoudil soulad projektového záměru se SCLLD, opatřením programového rámce IROP č. </w:t>
      </w:r>
      <w:r w:rsidR="002A09F2" w:rsidRPr="002A09F2">
        <w:rPr>
          <w:rFonts w:ascii="Tahoma" w:hAnsi="Tahoma" w:cs="Tahoma"/>
          <w:bCs/>
        </w:rPr>
        <w:t>3.2.2 – Péče o zeleň a vytváření nových prvků v extravilánu</w:t>
      </w:r>
      <w:r w:rsidR="002A09F2">
        <w:rPr>
          <w:bCs/>
        </w:rPr>
        <w:t xml:space="preserve"> </w:t>
      </w:r>
      <w:r w:rsidRPr="003C38C8">
        <w:rPr>
          <w:rFonts w:ascii="Tahoma" w:hAnsi="Tahoma" w:cs="Tahoma"/>
        </w:rPr>
        <w:t xml:space="preserve">  a uvedl, že projektový záměr splňuje/nesplňuje všechna hodnotící kritéria.</w:t>
      </w:r>
    </w:p>
    <w:p w14:paraId="17F592AE" w14:textId="77777777" w:rsidR="00270155" w:rsidRPr="003C38C8" w:rsidRDefault="00270155" w:rsidP="00270155">
      <w:pPr>
        <w:pStyle w:val="Odstavecseseznamem"/>
        <w:numPr>
          <w:ilvl w:val="0"/>
          <w:numId w:val="8"/>
        </w:numPr>
        <w:rPr>
          <w:rFonts w:ascii="Tahoma" w:hAnsi="Tahoma" w:cs="Tahoma"/>
        </w:rPr>
      </w:pPr>
      <w:r w:rsidRPr="003C38C8">
        <w:rPr>
          <w:rFonts w:ascii="Tahoma" w:hAnsi="Tahoma" w:cs="Tahoma"/>
        </w:rPr>
        <w:t>MAS vydává vyjádření pro území vymezené v SCLLD.</w:t>
      </w:r>
    </w:p>
    <w:p w14:paraId="4371E21F" w14:textId="77777777" w:rsidR="00224E95" w:rsidRPr="003C38C8" w:rsidRDefault="00224E95" w:rsidP="00224E95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4E95" w:rsidRPr="003C38C8" w14:paraId="510F6126" w14:textId="77777777" w:rsidTr="00224E95">
        <w:tc>
          <w:tcPr>
            <w:tcW w:w="9062" w:type="dxa"/>
          </w:tcPr>
          <w:p w14:paraId="30975269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373CB49" w14:textId="1D6E6EA4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MAS potvrzuje, že projektový záměr je v souladu/nesouladu s programovým rámcem IROP a splňuje/nesplňuje podmínky MAS pro jeho realizaci. Žádost o podporu je/není možné podat do výzvy Řídícího orgánu IROP ve specifickém cíli 5.1 Podpora integrovaného a inkluzivního sociálního, hospodářského a environmentálního místního rozvoje, kultury, přírodního dědictví, udržitelného cestovního ruchu a bezpečnosti v jiných než městských oblastech. </w:t>
            </w:r>
          </w:p>
          <w:p w14:paraId="4028F70E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EB0530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4AAF7F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VYJÁDŘENÍ MAS PLATÍ DO </w:t>
            </w:r>
            <w:r w:rsidRPr="003C38C8">
              <w:rPr>
                <w:color w:val="FF0000"/>
                <w:sz w:val="22"/>
                <w:szCs w:val="22"/>
              </w:rPr>
              <w:t xml:space="preserve">Doplnit. </w:t>
            </w:r>
          </w:p>
          <w:p w14:paraId="7E2D0F9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3DE60217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3B7E4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3C38C8">
              <w:rPr>
                <w:sz w:val="22"/>
                <w:szCs w:val="22"/>
              </w:rPr>
              <w:t xml:space="preserve">V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  <w:r w:rsidRPr="003C38C8">
              <w:rPr>
                <w:sz w:val="22"/>
                <w:szCs w:val="22"/>
              </w:rPr>
              <w:t xml:space="preserve">dne </w:t>
            </w:r>
            <w:r w:rsidRPr="003C38C8">
              <w:rPr>
                <w:color w:val="FF0000"/>
                <w:sz w:val="22"/>
                <w:szCs w:val="22"/>
              </w:rPr>
              <w:t xml:space="preserve">Doplnit </w:t>
            </w:r>
          </w:p>
          <w:p w14:paraId="3C7CB5B5" w14:textId="77777777" w:rsidR="00224E95" w:rsidRPr="003C38C8" w:rsidRDefault="00224E95" w:rsidP="00224E95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7F2D8D4A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67DC75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……………………………………………. </w:t>
            </w:r>
          </w:p>
          <w:p w14:paraId="5481419B" w14:textId="02B57B99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Ing. Ladislava Hamrová </w:t>
            </w:r>
          </w:p>
          <w:p w14:paraId="7DBEAD9F" w14:textId="49736182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Manažerka pro SCLLD MAS CÍNOVECKO o. p. s. </w:t>
            </w:r>
          </w:p>
          <w:p w14:paraId="7DF64CF2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717B68F" w14:textId="77777777" w:rsidR="00224E95" w:rsidRPr="003C38C8" w:rsidRDefault="00224E95" w:rsidP="00224E9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C38C8">
              <w:rPr>
                <w:b/>
                <w:bCs/>
                <w:sz w:val="22"/>
                <w:szCs w:val="22"/>
              </w:rPr>
              <w:t xml:space="preserve">Přílohy: </w:t>
            </w:r>
          </w:p>
          <w:p w14:paraId="3A81882F" w14:textId="77777777" w:rsidR="00224E95" w:rsidRPr="003C38C8" w:rsidRDefault="00224E95" w:rsidP="00224E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0B02795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  <w:r w:rsidRPr="003C38C8">
              <w:rPr>
                <w:rFonts w:ascii="Tahoma" w:hAnsi="Tahoma" w:cs="Tahoma"/>
              </w:rPr>
              <w:t xml:space="preserve">Příloha č. 1         Projektový záměr (ve znění předloženém žadatelem na MAS) </w:t>
            </w:r>
          </w:p>
          <w:p w14:paraId="7C70F9EA" w14:textId="77777777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  <w:p w14:paraId="13F5A032" w14:textId="675B9EE3" w:rsidR="00224E95" w:rsidRPr="003C38C8" w:rsidRDefault="00224E95" w:rsidP="00224E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A43120" w14:textId="556B9BD3" w:rsidR="00224E95" w:rsidRPr="003C38C8" w:rsidRDefault="00224E95" w:rsidP="00224E95">
      <w:pPr>
        <w:rPr>
          <w:rFonts w:ascii="Tahoma" w:hAnsi="Tahoma" w:cs="Tahoma"/>
        </w:rPr>
      </w:pPr>
    </w:p>
    <w:sectPr w:rsidR="00224E95" w:rsidRPr="003C38C8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D60" w14:textId="77777777" w:rsidR="00A45A67" w:rsidRDefault="00A45A67" w:rsidP="00DC4000">
      <w:pPr>
        <w:spacing w:after="0" w:line="240" w:lineRule="auto"/>
      </w:pPr>
      <w:r>
        <w:separator/>
      </w:r>
    </w:p>
  </w:endnote>
  <w:endnote w:type="continuationSeparator" w:id="0">
    <w:p w14:paraId="039D03BD" w14:textId="77777777" w:rsidR="00A45A67" w:rsidRDefault="00A45A6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EndPr/>
    <w:sdtContent>
      <w:p w14:paraId="0F4BC229" w14:textId="0843F74F" w:rsidR="00895D1B" w:rsidRPr="00406C42" w:rsidRDefault="00895D1B">
        <w:pPr>
          <w:pStyle w:val="Zpat"/>
          <w:rPr>
            <w:rFonts w:ascii="Tahoma" w:hAnsi="Tahoma" w:cs="Tahoma"/>
            <w:sz w:val="16"/>
            <w:szCs w:val="16"/>
          </w:rPr>
        </w:pPr>
        <w:r w:rsidRPr="00406C42">
          <w:rPr>
            <w:rFonts w:ascii="Tahoma" w:eastAsiaTheme="majorEastAsi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77777777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01B78F" w14:textId="77777777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406C42" w:rsidRPr="00406C42">
          <w:rPr>
            <w:rFonts w:ascii="Tahoma" w:hAnsi="Tahoma" w:cs="Tahoma"/>
            <w:sz w:val="16"/>
            <w:szCs w:val="16"/>
          </w:rPr>
          <w:t>Verze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2CE8" w14:textId="77777777" w:rsidR="00A45A67" w:rsidRDefault="00A45A67" w:rsidP="00DC4000">
      <w:pPr>
        <w:spacing w:after="0" w:line="240" w:lineRule="auto"/>
      </w:pPr>
      <w:r>
        <w:separator/>
      </w:r>
    </w:p>
  </w:footnote>
  <w:footnote w:type="continuationSeparator" w:id="0">
    <w:p w14:paraId="19FF5B8B" w14:textId="77777777" w:rsidR="00A45A67" w:rsidRDefault="00A45A67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36589980" w:rsidR="00DC4000" w:rsidRDefault="00A926EA" w:rsidP="00826CDC">
    <w:pPr>
      <w:pStyle w:val="Zhlav"/>
      <w:tabs>
        <w:tab w:val="clear" w:pos="4536"/>
        <w:tab w:val="clear" w:pos="9072"/>
        <w:tab w:val="left" w:pos="771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500CFE6E" wp14:editId="65853D9D">
          <wp:simplePos x="0" y="0"/>
          <wp:positionH relativeFrom="column">
            <wp:posOffset>4467225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7777A8" wp14:editId="44880B97">
          <wp:simplePos x="0" y="0"/>
          <wp:positionH relativeFrom="column">
            <wp:posOffset>-635</wp:posOffset>
          </wp:positionH>
          <wp:positionV relativeFrom="paragraph">
            <wp:posOffset>-220980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F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750"/>
    <w:multiLevelType w:val="multilevel"/>
    <w:tmpl w:val="4EEE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E8B2D48"/>
    <w:multiLevelType w:val="hybridMultilevel"/>
    <w:tmpl w:val="8DF8F186"/>
    <w:lvl w:ilvl="0" w:tplc="019AB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B78"/>
    <w:multiLevelType w:val="hybridMultilevel"/>
    <w:tmpl w:val="67A23654"/>
    <w:lvl w:ilvl="0" w:tplc="8D68645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D606D"/>
    <w:multiLevelType w:val="multilevel"/>
    <w:tmpl w:val="67A23654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42673B9A"/>
    <w:multiLevelType w:val="hybridMultilevel"/>
    <w:tmpl w:val="503C9C5E"/>
    <w:lvl w:ilvl="0" w:tplc="2752E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B0E9F"/>
    <w:multiLevelType w:val="hybridMultilevel"/>
    <w:tmpl w:val="FF3C3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7761">
    <w:abstractNumId w:val="4"/>
  </w:num>
  <w:num w:numId="2" w16cid:durableId="961351592">
    <w:abstractNumId w:val="0"/>
  </w:num>
  <w:num w:numId="3" w16cid:durableId="890459239">
    <w:abstractNumId w:val="6"/>
  </w:num>
  <w:num w:numId="4" w16cid:durableId="2144695664">
    <w:abstractNumId w:val="5"/>
  </w:num>
  <w:num w:numId="5" w16cid:durableId="134834237">
    <w:abstractNumId w:val="2"/>
  </w:num>
  <w:num w:numId="6" w16cid:durableId="132985599">
    <w:abstractNumId w:val="3"/>
  </w:num>
  <w:num w:numId="7" w16cid:durableId="1899243168">
    <w:abstractNumId w:val="1"/>
  </w:num>
  <w:num w:numId="8" w16cid:durableId="244144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2EBA"/>
    <w:rsid w:val="000C1A67"/>
    <w:rsid w:val="000C6C71"/>
    <w:rsid w:val="000D3F94"/>
    <w:rsid w:val="000E1C01"/>
    <w:rsid w:val="00102C44"/>
    <w:rsid w:val="00106565"/>
    <w:rsid w:val="001115D4"/>
    <w:rsid w:val="00164CFF"/>
    <w:rsid w:val="00165869"/>
    <w:rsid w:val="00171C8E"/>
    <w:rsid w:val="001C792E"/>
    <w:rsid w:val="001E36CE"/>
    <w:rsid w:val="002170E3"/>
    <w:rsid w:val="00224E95"/>
    <w:rsid w:val="0023690F"/>
    <w:rsid w:val="00243C85"/>
    <w:rsid w:val="00244317"/>
    <w:rsid w:val="00257418"/>
    <w:rsid w:val="00260C35"/>
    <w:rsid w:val="00260DA6"/>
    <w:rsid w:val="00270155"/>
    <w:rsid w:val="002749EF"/>
    <w:rsid w:val="002A09F2"/>
    <w:rsid w:val="002A1615"/>
    <w:rsid w:val="002C0441"/>
    <w:rsid w:val="002D4026"/>
    <w:rsid w:val="002E7863"/>
    <w:rsid w:val="0034390E"/>
    <w:rsid w:val="00351DDA"/>
    <w:rsid w:val="00360660"/>
    <w:rsid w:val="0037025E"/>
    <w:rsid w:val="003C38C8"/>
    <w:rsid w:val="00406C42"/>
    <w:rsid w:val="00444996"/>
    <w:rsid w:val="00455349"/>
    <w:rsid w:val="004A70A7"/>
    <w:rsid w:val="004B4426"/>
    <w:rsid w:val="004E36F2"/>
    <w:rsid w:val="004E4B1D"/>
    <w:rsid w:val="00501391"/>
    <w:rsid w:val="005261F7"/>
    <w:rsid w:val="00532314"/>
    <w:rsid w:val="00566AB1"/>
    <w:rsid w:val="005712B0"/>
    <w:rsid w:val="00583387"/>
    <w:rsid w:val="005A4F2E"/>
    <w:rsid w:val="005B0471"/>
    <w:rsid w:val="005C2756"/>
    <w:rsid w:val="005E498C"/>
    <w:rsid w:val="005F63BF"/>
    <w:rsid w:val="0061764A"/>
    <w:rsid w:val="006300B9"/>
    <w:rsid w:val="00694FBF"/>
    <w:rsid w:val="006B5D89"/>
    <w:rsid w:val="006C580A"/>
    <w:rsid w:val="006C6C68"/>
    <w:rsid w:val="006E6251"/>
    <w:rsid w:val="0070193E"/>
    <w:rsid w:val="00727527"/>
    <w:rsid w:val="0074625F"/>
    <w:rsid w:val="00756F8E"/>
    <w:rsid w:val="00764A6B"/>
    <w:rsid w:val="0076706B"/>
    <w:rsid w:val="007768F8"/>
    <w:rsid w:val="007C38D3"/>
    <w:rsid w:val="007D1E1A"/>
    <w:rsid w:val="007E1A78"/>
    <w:rsid w:val="007F314D"/>
    <w:rsid w:val="008044F4"/>
    <w:rsid w:val="00806654"/>
    <w:rsid w:val="008069A1"/>
    <w:rsid w:val="00810BC8"/>
    <w:rsid w:val="00826CDC"/>
    <w:rsid w:val="0085232C"/>
    <w:rsid w:val="00882045"/>
    <w:rsid w:val="00884858"/>
    <w:rsid w:val="00895D1B"/>
    <w:rsid w:val="008D4139"/>
    <w:rsid w:val="00907097"/>
    <w:rsid w:val="00941E8D"/>
    <w:rsid w:val="009950D9"/>
    <w:rsid w:val="00A16104"/>
    <w:rsid w:val="00A31404"/>
    <w:rsid w:val="00A43DD7"/>
    <w:rsid w:val="00A45A67"/>
    <w:rsid w:val="00A661FB"/>
    <w:rsid w:val="00A926EA"/>
    <w:rsid w:val="00AC004D"/>
    <w:rsid w:val="00AD6741"/>
    <w:rsid w:val="00B1236F"/>
    <w:rsid w:val="00B402D9"/>
    <w:rsid w:val="00B54B99"/>
    <w:rsid w:val="00B673F0"/>
    <w:rsid w:val="00B71C0D"/>
    <w:rsid w:val="00B9628D"/>
    <w:rsid w:val="00BA3A50"/>
    <w:rsid w:val="00BA5D28"/>
    <w:rsid w:val="00BB2F86"/>
    <w:rsid w:val="00BC521F"/>
    <w:rsid w:val="00BF0A2B"/>
    <w:rsid w:val="00BF668E"/>
    <w:rsid w:val="00C13769"/>
    <w:rsid w:val="00C566ED"/>
    <w:rsid w:val="00C826C7"/>
    <w:rsid w:val="00CA47EC"/>
    <w:rsid w:val="00CD085D"/>
    <w:rsid w:val="00CD4F40"/>
    <w:rsid w:val="00D02C37"/>
    <w:rsid w:val="00D62762"/>
    <w:rsid w:val="00DC4000"/>
    <w:rsid w:val="00DC5128"/>
    <w:rsid w:val="00DF1515"/>
    <w:rsid w:val="00EC0DDF"/>
    <w:rsid w:val="00EF18AB"/>
    <w:rsid w:val="00EF4F1D"/>
    <w:rsid w:val="00F100D9"/>
    <w:rsid w:val="00F379D1"/>
    <w:rsid w:val="00F66512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926E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A43DD7"/>
    <w:rPr>
      <w:color w:val="954F72" w:themeColor="followedHyperlink"/>
      <w:u w:val="single"/>
    </w:rPr>
  </w:style>
  <w:style w:type="paragraph" w:customStyle="1" w:styleId="Default">
    <w:name w:val="Default"/>
    <w:rsid w:val="007275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7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nadeje.cz/vyzvy-/vyzvy-2021-2027/irop/vzdelavani-vyzvy/1-vyzva-mas-nadeje-ops-irop-1-vzdelavani-i-2079c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193DD-BE03-4DC6-9D4F-C8F0B91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Račkovičová</cp:lastModifiedBy>
  <cp:revision>4</cp:revision>
  <cp:lastPrinted>2023-08-02T11:35:00Z</cp:lastPrinted>
  <dcterms:created xsi:type="dcterms:W3CDTF">2024-02-06T08:37:00Z</dcterms:created>
  <dcterms:modified xsi:type="dcterms:W3CDTF">2024-02-06T09:58:00Z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